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山西省科学技术厅 山西省科学技术协会</w:t>
      </w:r>
    </w:p>
    <w:p>
      <w:pPr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关于举办2019年山西省科普讲解大赛暨全国科普讲解大赛选拔赛的通知</w:t>
      </w:r>
    </w:p>
    <w:p>
      <w:pPr>
        <w:ind w:left="0" w:leftChars="0" w:firstLine="482" w:firstLineChars="200"/>
        <w:rPr>
          <w:rFonts w:hint="eastAsia"/>
          <w:b/>
          <w:bCs/>
          <w:sz w:val="24"/>
          <w:szCs w:val="24"/>
          <w:lang w:eastAsia="zh-CN"/>
        </w:rPr>
      </w:pPr>
    </w:p>
    <w:p>
      <w:pPr>
        <w:jc w:val="center"/>
        <w:rPr>
          <w:rFonts w:hint="eastAsia" w:eastAsiaTheme="minorEastAsia"/>
          <w:b/>
          <w:bCs/>
          <w:sz w:val="21"/>
          <w:szCs w:val="21"/>
          <w:lang w:eastAsia="zh-CN"/>
        </w:rPr>
      </w:pPr>
      <w:r>
        <w:rPr>
          <w:rFonts w:hint="eastAsia"/>
          <w:b/>
          <w:bCs/>
          <w:sz w:val="21"/>
          <w:szCs w:val="21"/>
          <w:lang w:eastAsia="zh-CN"/>
        </w:rPr>
        <w:t>（官网通知连接：</w:t>
      </w:r>
      <w:r>
        <w:rPr>
          <w:rFonts w:hint="eastAsia"/>
          <w:b/>
          <w:bCs/>
          <w:sz w:val="21"/>
          <w:szCs w:val="21"/>
        </w:rPr>
        <w:t>http://kjt.shanxi.gov.cn/wzj/48543.jhtml</w:t>
      </w:r>
      <w:r>
        <w:rPr>
          <w:rFonts w:hint="eastAsia"/>
          <w:b/>
          <w:bCs/>
          <w:sz w:val="21"/>
          <w:szCs w:val="21"/>
          <w:lang w:eastAsia="zh-CN"/>
        </w:rPr>
        <w:t>）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各市科技局、市科协，各相关科普场所、省级学会、协会、研究会、高等院校、科研机构以及省直有关单位：</w:t>
      </w:r>
    </w:p>
    <w:p>
      <w:pPr>
        <w:ind w:left="0" w:leftChars="0" w:firstLine="422" w:firstLineChars="200"/>
        <w:rPr>
          <w:rFonts w:hint="eastAsia"/>
          <w:b/>
          <w:bCs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为认真贯彻习近平新时代中国特色社会主义思想和党的十九大精神，全面实施创新驱动发展战略，普及科学知识、弘扬科学精神，推进我省科普事业发展，根据《科技部中央宣传部中国科协关于举办2019年全国科技活动周的通知》（国科发智〔2019〕80号）和《科技部办公厅关于举办2019年全国科普讲解大赛的通知》（国科办函智〔2019〕199号）要求，决定组织举办“2019年山西省科普讲解大赛暨全国科普讲解大赛选拔赛”，有关事项通知如下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一、大赛主题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2019年科普讲解大赛以习近平新时代中国特色社会主义思想为指导，全面贯彻党的十九大和十九届二中、三中全会精神，以“科技强国，科普惠民”为主题，通过大赛在全社会广泛普及科学知识，弘扬科学精神，传播科学思想，倡导科学方法，激发全社会创新创业活力，营造良好的创新文化氛围，动员号召全社会积极投身创新驱动发展战略的伟大实践，让科技发展成果更多更广泛地惠及全体人民，服务于人民群众对美好生活的向往，聚焦科技扶贫，提高人民生活质量，为新中国成立70周年献礼，助力实现中华民族伟大复兴的中国梦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二、举办目的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通过举办科普讲解大赛，为全省创新创业人员、科技人员、科普传播者、讲解员、科普志愿人员、科普爱好者等搭建学习交流的平台，提升科普传播能力，推动科普事业不断发展。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三、活动组织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主办单位：山西省科学技术厅    山西省科学技术协会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承办单位：山西科技新闻出版传媒集团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四、赛事安排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</w:rPr>
        <w:t>本届大赛分初赛、复赛、决赛三个阶段。通过全省科普讲解大赛，选拔3名优秀科普讲解员，代表山西参加2019年全国科技活动周组委会举办的以“科技强国，科普惠民”为主题的2019年全国科普讲解大赛。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五、报名条件及方式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(一)报名条件</w:t>
      </w: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凡热爱科普事业的社会各界人士，</w:t>
      </w:r>
      <w:r>
        <w:rPr>
          <w:rFonts w:hint="eastAsia"/>
          <w:color w:val="FF0000"/>
        </w:rPr>
        <w:t>年龄在16周岁以上，职业不限，均可报名参加比赛</w:t>
      </w:r>
      <w:r>
        <w:rPr>
          <w:rFonts w:hint="eastAsia"/>
        </w:rPr>
        <w:t>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(二)报名方式及要求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参赛选手可通过以下任意一种方式报名参加：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  <w:color w:val="FF0000"/>
        </w:rPr>
      </w:pPr>
      <w:r>
        <w:rPr>
          <w:rFonts w:hint="eastAsia"/>
        </w:rPr>
        <w:t>1、参赛选手可直接向所在市科技局、市科协、各科普场所、省级学会、协会、研究会、高等院校、科研机构、各类学校等有关单位报名参加，</w:t>
      </w:r>
      <w:r>
        <w:rPr>
          <w:rFonts w:hint="eastAsia"/>
          <w:color w:val="FF0000"/>
        </w:rPr>
        <w:t>各单位可推荐3名选手参加，于5月10日前将选手报名表、决赛稿件（PPT）、生活照片（电子版）及个人视频介绍材料、自我介绍（50字内）、《知识产权承诺与授权书》发送至邮箱sxkpjjds@163.com和加盖公章的纸质版，报送（邮寄）到山西科技新闻出版传媒集团科学教育中心（地址：山西省太原市迎泽区双塔西街268号科普大厦10层1008室）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2、参赛选手可直接向大赛组委会报名处报名，直接报名的选手需将选手报名表、决赛稿件（PPT）、生活照片（电子版）及个人视频介绍材料、自我介绍（50字内）、《知识产权承诺与授权书》发送至邮箱sxkpjjds@163.com和纸质版，报送（邮寄）到山西科技新闻出版传媒集团科学教育中心（地址：山西省太原市迎泽区双塔西街268号科普大厦10层1008室）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(三)报名截止时间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  <w:color w:val="FF0000"/>
        </w:rPr>
        <w:t>报名截止时间为5月10日(星期五)18:00前。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六、决赛时间与地点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</w:rPr>
        <w:t>初赛时间：2019年5月14日</w:t>
      </w:r>
    </w:p>
    <w:p>
      <w:pPr>
        <w:ind w:left="0" w:leftChars="0" w:firstLine="420" w:firstLineChars="200"/>
        <w:rPr>
          <w:rFonts w:hint="eastAsia"/>
          <w:color w:val="FF0000"/>
        </w:rPr>
      </w:pPr>
    </w:p>
    <w:p>
      <w:pPr>
        <w:ind w:left="0" w:leftChars="0"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</w:rPr>
        <w:t>复赛时间：2019年5月15日</w:t>
      </w:r>
    </w:p>
    <w:p>
      <w:pPr>
        <w:ind w:left="0" w:leftChars="0" w:firstLine="420" w:firstLineChars="200"/>
        <w:rPr>
          <w:rFonts w:hint="eastAsia"/>
          <w:color w:val="FF0000"/>
        </w:rPr>
      </w:pPr>
    </w:p>
    <w:p>
      <w:pPr>
        <w:ind w:left="0" w:leftChars="0"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</w:rPr>
        <w:t>决赛时间：2019年5月19日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比赛地点：山西省科学技术馆报告厅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七、决赛要求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1、选手讲解时可说明情景设置情况，明确讲解对象。要求配戴耳麦，拿遥控器或激光笔，全程自行操作视频或PPT等播放设备，不得由别人协助。PPT（可配有背景音乐）须为WPS、OFFICE 2010等通用版本，画面比例16:9，PPT第一页无动作无声音（用于后台画面准备），选手自行操作到第二页开始声音和动作效果，PPT中若插入视频请使用WMV格式；自我介绍视频统一用MP4等通用编码格式，画面比例16:9，全高清1920*1080，文件不大于100M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2、请选手准备一张个人近期生活照片(电子版)，用于制作选手风采简介。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3、参加决赛的选手出场时，可播放20秒自我介绍视频。该环节不作比赛评分，视频由参赛选手自行准备。视频不作必须要求。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八、媒体宣传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邀请驻晋的中央媒体和地方主流媒体对活动进行报道。媒体宣传由主办方负责。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九、其他事项及要求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  <w:color w:val="FF0000"/>
        </w:rPr>
      </w:pPr>
      <w:r>
        <w:rPr>
          <w:rFonts w:hint="eastAsia"/>
        </w:rPr>
        <w:t>1、</w:t>
      </w:r>
      <w:r>
        <w:rPr>
          <w:rFonts w:hint="eastAsia"/>
          <w:color w:val="FF0000"/>
        </w:rPr>
        <w:t>参赛选手的差旅费自理，不需交纳其他参赛费用。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2、</w:t>
      </w:r>
      <w:r>
        <w:rPr>
          <w:rFonts w:hint="eastAsia"/>
          <w:color w:val="FF0000"/>
        </w:rPr>
        <w:t>此次大赛是2019年山西科技活动周的重点活动之一，请各组织推荐单位高度重视，给予大力支持。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3、所有参赛作品需向主办方提交《知识产权承诺与授权书》，同意活动组委会对所有提交的作品（含讲解内容、影像）进行结集出版、录制及宣传推广。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十、活动组委会联系方式</w:t>
      </w:r>
      <w:bookmarkStart w:id="0" w:name="_GoBack"/>
      <w:bookmarkEnd w:id="0"/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山西省科学技术厅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 xml:space="preserve">联   系   电  话：郑  敏   18935112213 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 xml:space="preserve">报名联系电话：李  倩   18636996343  </w:t>
      </w: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 xml:space="preserve">                                    薛  琦   13934626300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大赛报名及材料报送指定邮箱：sxkpjjds@163.com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报名地址：山西省太原市迎泽区双塔西街268号科普大厦10层1008室。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 xml:space="preserve"> 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附件：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1、2019年山西省科普讲解大赛决赛规则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2、2019年山西省科普讲解大赛选手报名表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rPr>
          <w:rFonts w:hint="eastAsia"/>
        </w:rPr>
      </w:pPr>
      <w:r>
        <w:rPr>
          <w:rFonts w:hint="eastAsia"/>
        </w:rPr>
        <w:t>3、知识产权承诺与授权书</w:t>
      </w:r>
    </w:p>
    <w:p>
      <w:pPr>
        <w:ind w:left="0" w:leftChars="0" w:firstLine="420" w:firstLineChars="200"/>
        <w:rPr>
          <w:rFonts w:hint="eastAsia"/>
        </w:rPr>
      </w:pPr>
    </w:p>
    <w:p>
      <w:pPr>
        <w:ind w:left="0" w:leftChars="0" w:firstLine="420" w:firstLineChars="200"/>
        <w:jc w:val="right"/>
        <w:rPr>
          <w:rFonts w:hint="eastAsia"/>
        </w:rPr>
      </w:pPr>
      <w:r>
        <w:rPr>
          <w:rFonts w:hint="eastAsia"/>
        </w:rPr>
        <w:t>山西省科学技术厅     山西省科学技术协会</w:t>
      </w:r>
    </w:p>
    <w:p>
      <w:pPr>
        <w:ind w:left="0" w:leftChars="0" w:firstLine="420" w:firstLineChars="200"/>
        <w:jc w:val="right"/>
      </w:pPr>
      <w:r>
        <w:rPr>
          <w:rFonts w:hint="eastAsia"/>
        </w:rPr>
        <w:t xml:space="preserve">                       2019年5月5日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����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82775"/>
    <w:rsid w:val="1CD302ED"/>
    <w:rsid w:val="2A36347D"/>
    <w:rsid w:val="2F307B9A"/>
    <w:rsid w:val="362246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古郇剑客</cp:lastModifiedBy>
  <dcterms:modified xsi:type="dcterms:W3CDTF">2019-05-07T03:02:51Z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