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60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BD002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BD0021"/>
          <w:spacing w:val="0"/>
          <w:sz w:val="27"/>
          <w:szCs w:val="27"/>
          <w:shd w:val="clear" w:fill="FFFFFF"/>
        </w:rPr>
        <w:t>关于组织申报2021-2022年度山西省重点研发计划（智能化领域）项目的通知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各市科技局，省直有关部门，省转型综改示范区，各有关单位：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为深入贯彻落实省委、省政府全方位推进高质量发展和全力打造创新生态的重大决策部署，推动先进装备制造等产业高质量发展，培育创新发展新动能，根据《山西省科技计划项目管理办法》（晋政办发〔2021〕42号），现将凝练形成的2022年度山西省重点研发计划（智能化领域）申请项目予以发布，请根据要求组织项目申报工作。有关事项通知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一、支持方向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本批发布支持方向27个（详见附件），包括“先进制造业、通用航空、先进轨道交通、煤机智能制造及人工智能”五个领域的关键核心技术研究与攻关。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二、申报要求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.项目申请单位须为山西省行政区域内注册、具有独立法人资格的企事业单位（包括中央驻晋企事业单位）；有稳定、高素质的研究和管理团队，具有较强的创新能力、技术基础和设备条件；有配套资金保障和良好的信誉；有与国内外优势科研院所、高等院校和企业合作的基础；优先支持企业牵头承担项目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2.项目申请单位包含牵头单位和参与单位，是项目执行的责任主体，应切实履行项目组织实施和监督管理的责任。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.项目负责人为项目的第一责任人，享有技术路线决策权、科研计划执行权、科研人员聘用权、经费支配权等科研自主权，并对经费使用的合法性、真实性负责。项目负责人必须是项目申请单位或合作单位的在职、在岗或在聘人员，具有完成项目所需的组织管理和协调能力，具有组织科技计划的成功经验，能将主要精力用于项目组织、协调与研究；其限项要求如下：同一年度限申报1项省科技计划项目；未主持在研的山西省科技重大专项项目和重点研发计划项目；未参与项目凝练论证工作；符合省科技厅其他限项要求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4.项目申请单位和项目申请团队应具有良好的产学研合作基础，产业化或应用转化目标明确，优先在我省特别是开发区应用转化；经费预算合理，配套资金落实有力，组织保障措施到位。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5.项目申请单位、项目负责人和参与人员信誉良好，无在惩戒执行期内的科研严重失信行为记录和相关社会领域信用“黑名单”记录。项目参与人员未参与项目凝练论证工作。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6.所有申报材料的填写均应客观、真实，凡有弄虚作假、虚夸、伪造等行为，一经查实，项目负责人及相关项目单位将列入科研失信记录，承担一切后果。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三、注意事项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.项目配套资金（包括申请单位自有资金、社会渠道资金等，其他财政专项资金不得列为配套）与申请引导资金的比例不低于2:1；企业须提供会计师事务所出具的上年度财务审计报告，并出具资金配套承诺书和自筹能力相关材料。项目立项后，引导资金实际资助额度未达到申请额度的，差额部分由项目承担单位自筹配套解决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2.所有项目均应整体申报，项目名称不得更改，申报时需覆盖全部研究内容；技术指标不能减少且不得低于通知要求，鼓励高于现有指标。项目执行期一般不超过3年。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3.项目申报请认真查阅并严格按照《山西省科技计划项目管理办法》（晋政办发〔2021〕42号）及省科研项目经费和科技活动经费相关管理办法等执行。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4.项目申请单位应提前准备PPT汇报材料，以备进一步评审需要。进入答辩环节项目，届时会电话通知，不再预留准备PPT的时间。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四、申报材料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1.《山西省重点研发计划项目申报书》；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2.营业执照或组织机构代码证；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3.项目负责人职称证明，在职、在岗或在聘证明（在聘证明需明确受聘期限）；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4.项目申请单位既往业绩证明;与申报项目相关的、具有法律效力的合作协议，知识产权约定,协议有效期限能满足项目实施；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5.项目申请单位上年度财务报表（高等院校或特殊类型单位除外），配套资金相关证明及配套资金承诺书；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6.科技查新报告；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7.其它相关证明材料或文件。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五、申报受理程序、时间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项目申报需经网络申报并提交书面申报材料。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.网络申报通过“山西省科技综合管理服务平台（系统）”（网址：https://kjpt.kj15331.com:8443/stpmmp/）进行。网络申报相关事项请参考网络申报系统使用说明。网上填报申报书的截止时间为2021年11月17日17：00，纸质材料受理截至时间为2021年11月19日17：00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.网络申报成功后，项目申请单位将生成的书面申报材料用A4纸双面打印、按顺序将申报材料和相关附件简装成册（一式5份），按要求签字盖章后报送至项目申报组织单位，由组织单位对申报材料审核、签字盖章，并出具所推荐申报项目清单（电子版一份，纸质版加盖公章一式两份）后集中报送至指定地点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.同一单位只能通过一个项目组织单位进行申报，已获得其他财政支持的项目、同一单位研究内容相同或相近的项目不得重复、多头申报。不受理涉及国家秘密的项目。申报项目受理后，原则上不能更改项目申请单位和负责人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六、材料受理及服务电话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1.业务咨询及纸质材料受理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山西省科技厅智能化应用科技处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地点：太原市滨河西路南段129号双创基地A座1108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联系人：索 静  张 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联系电话：0351-4068001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2.网络申报技术支持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山西省信息产业技术研究院有限公司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联系人：王志文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联系电话：0351-7228612  13099052356  13099052365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项目申报过程中，如有特殊情况或建议，请及时与工作人员联系。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附件：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"http://kjt.shanxi.gov.cn/u/cms/www/202110/192010521yj7.pdf"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2021-2022年度山西省重点研发计划（智能化领域）申请项目信息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山西省科学技术厅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2021年10月19日</w:t>
      </w:r>
    </w:p>
    <w:p>
      <w:pPr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����">
    <w:altName w:val="HanaMi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45DC2"/>
    <w:rsid w:val="45D45DC2"/>
    <w:rsid w:val="52702F63"/>
    <w:rsid w:val="57C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2021-10-19T01:01:00Z</dcterms:created>
  <dc:creator>WPS_1480386021</dc:creator>
  <cp:lastModifiedBy>WPS_1480386021</cp:lastModifiedBy>
  <dcterms:modified xsi:type="dcterms:W3CDTF">2021-10-20T08:34:07Z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