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关于组织参加2019年第三届山西省中华职业教育</w:t>
      </w:r>
    </w:p>
    <w:p>
      <w:pPr>
        <w:jc w:val="center"/>
        <w:rPr>
          <w:rFonts w:hint="eastAsia" w:eastAsiaTheme="minor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创新创业大赛的通知</w:t>
      </w:r>
    </w:p>
    <w:p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运职院科函[2019] 26号</w:t>
      </w:r>
    </w:p>
    <w:p>
      <w:pPr>
        <w:rPr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各部门：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47" w:firstLineChars="228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山西省中华职业教育社《关于举办第三届山西省中华职业教育创新创业大赛的通知》（晋社发【2019】9号）已发布，该赛</w:t>
      </w:r>
      <w:r>
        <w:rPr>
          <w:rFonts w:hint="eastAsia"/>
          <w:sz w:val="24"/>
          <w:szCs w:val="24"/>
          <w:lang w:val="en-US" w:eastAsia="zh-CN"/>
        </w:rPr>
        <w:t>11月进行全省总决赛，并推荐优秀获奖项目参加2019年全国中华职教社创新创业大赛。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47" w:firstLineChars="228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请各部门将本参赛通知和相关参赛文件，通知到本部门教师和所有在校生，积极宣传、动员组织师生参赛；并严格按照《2019年第三届山西省中华职业教育创新创业大赛实施方案》要求，做好参赛组队报名和《项目评审书》的填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47" w:firstLineChars="228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参赛要求：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47" w:firstLineChars="228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1、</w:t>
      </w:r>
      <w:r>
        <w:rPr>
          <w:rFonts w:hint="default"/>
          <w:sz w:val="24"/>
          <w:szCs w:val="24"/>
          <w:lang w:val="en-US" w:eastAsia="zh-CN"/>
        </w:rPr>
        <w:t>选手以</w:t>
      </w:r>
      <w:r>
        <w:rPr>
          <w:rFonts w:hint="eastAsia"/>
          <w:sz w:val="24"/>
          <w:szCs w:val="24"/>
          <w:lang w:val="en-US" w:eastAsia="zh-CN"/>
        </w:rPr>
        <w:t>学生</w:t>
      </w:r>
      <w:r>
        <w:rPr>
          <w:rFonts w:hint="default"/>
          <w:sz w:val="24"/>
          <w:szCs w:val="24"/>
          <w:lang w:val="en-US" w:eastAsia="zh-CN"/>
        </w:rPr>
        <w:t>团体方式参赛，每个参赛团队参赛选手为3-5名，其中1名选手为领衔人</w:t>
      </w:r>
      <w:r>
        <w:rPr>
          <w:rFonts w:hint="eastAsia"/>
          <w:sz w:val="24"/>
          <w:szCs w:val="24"/>
          <w:lang w:val="en-US" w:eastAsia="zh-CN"/>
        </w:rPr>
        <w:t>，</w:t>
      </w:r>
      <w:r>
        <w:rPr>
          <w:rFonts w:hint="default"/>
          <w:sz w:val="24"/>
          <w:szCs w:val="24"/>
          <w:lang w:val="en-US" w:eastAsia="zh-CN"/>
        </w:rPr>
        <w:t>每个团队指导教师为1-2名。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47" w:firstLineChars="228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2、</w:t>
      </w:r>
      <w:r>
        <w:rPr>
          <w:rFonts w:hint="default"/>
          <w:sz w:val="24"/>
          <w:szCs w:val="24"/>
          <w:lang w:val="en-US" w:eastAsia="zh-CN"/>
        </w:rPr>
        <w:t>各参赛团队可在校内跨学科、跨专业和跨年级组队，但不得跨校、跨层次组队。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47" w:firstLineChars="228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3、各队参赛报名、项目评审书等材料，于10月10日前报到科技产业处孟思思老师处。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47" w:firstLineChars="228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47" w:firstLineChars="228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47" w:firstLineChars="228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1、关于举办第三届山西省中华职业教育创新创业大赛的通知（晋社发【2019】9号）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47" w:firstLineChars="228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2、2019年第三届山西省中华职业教育创新创业大赛实施方案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47" w:firstLineChars="228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3、第三届项目申报评审书（高职组）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47" w:firstLineChars="228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4、参赛项目汇总表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47" w:firstLineChars="228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47" w:firstLineChars="228"/>
        <w:jc w:val="center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 xml:space="preserve">              科技产业处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47" w:firstLineChars="228"/>
        <w:jc w:val="center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    2019年9月16日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46312B"/>
    <w:rsid w:val="230B2963"/>
    <w:rsid w:val="48786972"/>
    <w:rsid w:val="4C3300D0"/>
    <w:rsid w:val="5AB60246"/>
    <w:rsid w:val="7B194199"/>
    <w:rsid w:val="7D6F02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古郇剑客</cp:lastModifiedBy>
  <dcterms:modified xsi:type="dcterms:W3CDTF">2019-09-16T09:11:04Z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